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9D" w:rsidRDefault="001C569D" w:rsidP="001C569D">
      <w:pPr>
        <w:tabs>
          <w:tab w:val="left" w:pos="1830"/>
        </w:tabs>
        <w:jc w:val="right"/>
        <w:rPr>
          <w:rFonts w:cs="Arial"/>
          <w:sz w:val="22"/>
          <w:szCs w:val="19"/>
        </w:rPr>
      </w:pPr>
      <w:bookmarkStart w:id="0" w:name="_GoBack"/>
      <w:bookmarkEnd w:id="0"/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4</w:t>
      </w:r>
      <w:r w:rsidRPr="0022584B">
        <w:rPr>
          <w:rFonts w:cs="Arial"/>
          <w:sz w:val="22"/>
          <w:szCs w:val="19"/>
        </w:rPr>
        <w:tab/>
      </w:r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1C569D" w:rsidRDefault="001C569D" w:rsidP="001C569D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>Dolu podpísaný zástupca uchádzača týmto čestne vyhlasujem, že v zmysle § 32 ods.1 písm.</w:t>
      </w:r>
      <w:r>
        <w:rPr>
          <w:rFonts w:cs="Arial"/>
          <w:color w:val="000000"/>
          <w:sz w:val="19"/>
          <w:szCs w:val="19"/>
          <w:lang w:eastAsia="sk-SK"/>
        </w:rPr>
        <w:t xml:space="preserve">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f) zákona o verejnom obstarávaní č.343/2015 Z.z. v znení neskorších predpisov 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19"/>
          <w:lang w:eastAsia="sk-SK"/>
        </w:rPr>
      </w:pPr>
      <w:r w:rsidRPr="001C569D">
        <w:rPr>
          <w:rFonts w:cs="Arial"/>
          <w:b/>
          <w:bCs/>
          <w:color w:val="000000"/>
          <w:sz w:val="28"/>
          <w:szCs w:val="19"/>
          <w:lang w:eastAsia="sk-SK"/>
        </w:rPr>
        <w:t>nemám uložený zákaz účasti vo verejnom obstarávaní</w:t>
      </w:r>
      <w:r>
        <w:rPr>
          <w:rFonts w:cs="Arial"/>
          <w:b/>
          <w:bCs/>
          <w:color w:val="000000"/>
          <w:sz w:val="28"/>
          <w:szCs w:val="19"/>
          <w:lang w:eastAsia="sk-SK"/>
        </w:rPr>
        <w:t>.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</w:p>
    <w:p w:rsidR="001C569D" w:rsidRPr="001C569D" w:rsidRDefault="001C569D" w:rsidP="001C569D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1C569D" w:rsidRPr="001C569D" w:rsidRDefault="001C569D" w:rsidP="001C569D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6606E7" w:rsidRPr="001614CF" w:rsidRDefault="001C569D" w:rsidP="001614CF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 </w:t>
      </w:r>
    </w:p>
    <w:sectPr w:rsidR="006606E7" w:rsidRPr="001614CF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D1" w:rsidRDefault="003A03D1">
      <w:r>
        <w:separator/>
      </w:r>
    </w:p>
  </w:endnote>
  <w:endnote w:type="continuationSeparator" w:id="0">
    <w:p w:rsidR="003A03D1" w:rsidRDefault="003A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D1" w:rsidRDefault="003A03D1">
      <w:r>
        <w:separator/>
      </w:r>
    </w:p>
  </w:footnote>
  <w:footnote w:type="continuationSeparator" w:id="0">
    <w:p w:rsidR="003A03D1" w:rsidRDefault="003A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F" w:rsidRPr="001B7B85" w:rsidRDefault="00B9414F" w:rsidP="00B9414F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  <w:highlight w:val="yellow"/>
      </w:rPr>
    </w:pPr>
  </w:p>
  <w:p w:rsidR="001E4494" w:rsidRDefault="001E4494" w:rsidP="001E4494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1E4494">
      <w:rPr>
        <w:rFonts w:ascii="Palatino Linotype" w:hAnsi="Palatino Linotype"/>
        <w:b/>
        <w:noProof/>
        <w:sz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440635</wp:posOffset>
          </wp:positionH>
          <wp:positionV relativeFrom="paragraph">
            <wp:posOffset>-264061</wp:posOffset>
          </wp:positionV>
          <wp:extent cx="1053916" cy="1051824"/>
          <wp:effectExtent l="19050" t="0" r="0" b="0"/>
          <wp:wrapNone/>
          <wp:docPr id="4" name="Obrázok 3" descr="45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5s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16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6A2C">
      <w:rPr>
        <w:rFonts w:ascii="Palatino Linotype" w:hAnsi="Palatino Linotype"/>
        <w:b/>
        <w:sz w:val="32"/>
      </w:rPr>
      <w:t>O B E C         L U L A</w:t>
    </w:r>
  </w:p>
  <w:p w:rsidR="00B9414F" w:rsidRDefault="00B9414F" w:rsidP="00B9414F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2BA6"/>
    <w:rsid w:val="00053036"/>
    <w:rsid w:val="00053547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B7B85"/>
    <w:rsid w:val="001C3C8F"/>
    <w:rsid w:val="001C569D"/>
    <w:rsid w:val="001D0B55"/>
    <w:rsid w:val="001D4172"/>
    <w:rsid w:val="001E082B"/>
    <w:rsid w:val="001E4494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03D1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776A3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17CB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86A05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66BC0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6F6A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14F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2066"/>
    <w:rsid w:val="00FF65BE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C7C5414-86D1-4665-A531-E74DBE6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F992-6E50-447B-9655-6C077B7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1930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724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2019-10-08T14:02:00Z</dcterms:modified>
</cp:coreProperties>
</file>